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right"/>
        <w:rPr>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Проєкт рішення</w:t>
      </w:r>
      <w:r w:rsidDel="00000000" w:rsidR="00000000" w:rsidRPr="00000000">
        <w:rPr>
          <w:rtl w:val="0"/>
        </w:rPr>
      </w:r>
    </w:p>
    <w:p w:rsidR="00000000" w:rsidDel="00000000" w:rsidP="00000000" w:rsidRDefault="00000000" w:rsidRPr="00000000" w14:paraId="00000002">
      <w:pPr>
        <w:spacing w:after="0" w:line="240" w:lineRule="auto"/>
        <w:jc w:val="center"/>
        <w:rPr>
          <w:rFonts w:ascii="Times New Roman" w:cs="Times New Roman" w:eastAsia="Times New Roman" w:hAnsi="Times New Roman"/>
          <w:b w:val="1"/>
          <w:color w:val="000000"/>
          <w:sz w:val="36"/>
          <w:szCs w:val="36"/>
        </w:rPr>
      </w:pPr>
      <w:r w:rsidDel="00000000" w:rsidR="00000000" w:rsidRPr="00000000">
        <w:rPr>
          <w:color w:val="000000"/>
        </w:rPr>
        <w:drawing>
          <wp:inline distB="0" distT="0" distL="0" distR="0">
            <wp:extent cx="568325" cy="783590"/>
            <wp:effectExtent b="0" l="0" r="0" t="0"/>
            <wp:docPr descr="https://lh3.googleusercontent.com/rk1mqAuZI5nNXUGcHx-yAfC7qMsfQ148nNxU9UzWJJ_7385KqIzEoqE0hTjVS4oxpx0O0QEOpAcaTUlrYO9Ic35cP598Z8qk1PxzoB1vYwIf6K4Fi0n7VbcGXjw_E5RtFKcpyT-Od1C0KFCkdFpiMaSXMINEgZUMUJ_0R6ZWa4dIEiq_WCnTTpncaRGHQjLTygq1Tw" id="4" name="image1.png"/>
            <a:graphic>
              <a:graphicData uri="http://schemas.openxmlformats.org/drawingml/2006/picture">
                <pic:pic>
                  <pic:nvPicPr>
                    <pic:cNvPr descr="https://lh3.googleusercontent.com/rk1mqAuZI5nNXUGcHx-yAfC7qMsfQ148nNxU9UzWJJ_7385KqIzEoqE0hTjVS4oxpx0O0QEOpAcaTUlrYO9Ic35cP598Z8qk1PxzoB1vYwIf6K4Fi0n7VbcGXjw_E5RtFKcpyT-Od1C0KFCkdFpiMaSXMINEgZUMUJ_0R6ZWa4dIEiq_WCnTTpncaRGHQjLTygq1Tw" id="0" name="image1.png"/>
                    <pic:cNvPicPr preferRelativeResize="0"/>
                  </pic:nvPicPr>
                  <pic:blipFill>
                    <a:blip r:embed="rId7"/>
                    <a:srcRect b="0" l="0" r="0" t="0"/>
                    <a:stretch>
                      <a:fillRect/>
                    </a:stretch>
                  </pic:blipFill>
                  <pic:spPr>
                    <a:xfrm>
                      <a:off x="0" y="0"/>
                      <a:ext cx="568325" cy="78359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0" w:line="240" w:lineRule="auto"/>
        <w:jc w:val="center"/>
        <w:rPr>
          <w:rFonts w:ascii="Times New Roman" w:cs="Times New Roman" w:eastAsia="Times New Roman" w:hAnsi="Times New Roman"/>
          <w:sz w:val="24"/>
          <w:szCs w:val="24"/>
        </w:rPr>
      </w:pPr>
      <w:bookmarkStart w:colFirst="0" w:colLast="0" w:name="_heading=h.gjdgxs" w:id="0"/>
      <w:bookmarkEnd w:id="0"/>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 </w:t>
      </w:r>
      <w:r w:rsidDel="00000000" w:rsidR="00000000" w:rsidRPr="00000000">
        <w:rPr>
          <w:rtl w:val="0"/>
        </w:rPr>
      </w:r>
    </w:p>
    <w:p w:rsidR="00000000" w:rsidDel="00000000" w:rsidP="00000000" w:rsidRDefault="00000000" w:rsidRPr="00000000" w14:paraId="00000004">
      <w:pPr>
        <w:shd w:fill="ffffff" w:val="clear"/>
        <w:spacing w:after="200" w:line="240" w:lineRule="auto"/>
        <w:ind w:right="4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36"/>
          <w:szCs w:val="36"/>
          <w:rtl w:val="0"/>
        </w:rPr>
        <w:t xml:space="preserve">Р І Ш Е Н Н Я</w:t>
      </w:r>
      <w:r w:rsidDel="00000000" w:rsidR="00000000" w:rsidRPr="00000000">
        <w:rPr>
          <w:rtl w:val="0"/>
        </w:rPr>
      </w:r>
    </w:p>
    <w:p w:rsidR="00000000" w:rsidDel="00000000" w:rsidP="00000000" w:rsidRDefault="00000000" w:rsidRPr="00000000" w14:paraId="00000005">
      <w:pPr>
        <w:spacing w:after="20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грудня  2022 року </w:t>
        <w:tab/>
        <w:tab/>
        <w:tab/>
        <w:t xml:space="preserve">м. Сквира</w:t>
        <w:tab/>
        <w:tab/>
        <w:tab/>
        <w:t xml:space="preserve">№</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-27-VIII</w:t>
      </w:r>
      <w:r w:rsidDel="00000000" w:rsidR="00000000" w:rsidRPr="00000000">
        <w:rPr>
          <w:rtl w:val="0"/>
        </w:rPr>
      </w:r>
    </w:p>
    <w:p w:rsidR="00000000" w:rsidDel="00000000" w:rsidP="00000000" w:rsidRDefault="00000000" w:rsidRPr="00000000" w14:paraId="00000006">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затвердження структури та штатного</w:t>
      </w:r>
      <w:r w:rsidDel="00000000" w:rsidR="00000000" w:rsidRPr="00000000">
        <w:rPr>
          <w:rtl w:val="0"/>
        </w:rPr>
      </w:r>
    </w:p>
    <w:p w:rsidR="00000000" w:rsidDel="00000000" w:rsidP="00000000" w:rsidRDefault="00000000" w:rsidRPr="00000000" w14:paraId="00000007">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розпису апарату та виконавчих органів</w:t>
      </w:r>
      <w:r w:rsidDel="00000000" w:rsidR="00000000" w:rsidRPr="00000000">
        <w:rPr>
          <w:rtl w:val="0"/>
        </w:rPr>
      </w:r>
    </w:p>
    <w:p w:rsidR="00000000" w:rsidDel="00000000" w:rsidP="00000000" w:rsidRDefault="00000000" w:rsidRPr="00000000" w14:paraId="00000008">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Сквирської міської ради на 2023 рік</w:t>
      </w:r>
      <w:r w:rsidDel="00000000" w:rsidR="00000000" w:rsidRPr="00000000">
        <w:rPr>
          <w:rtl w:val="0"/>
        </w:rPr>
      </w:r>
    </w:p>
    <w:p w:rsidR="00000000" w:rsidDel="00000000" w:rsidP="00000000" w:rsidRDefault="00000000" w:rsidRPr="00000000" w14:paraId="00000009">
      <w:pPr>
        <w:spacing w:after="0" w:line="240" w:lineRule="auto"/>
        <w:ind w:firstLine="48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Керуючись п.п.5 п.1 ст. 26, ст. 54 Закону України «Про місцеве самоврядування в Україні», Законами України «Про службу в органах місцевого самоврядування», «Про оплату праці», «Про Державний бюджет України на 2022 рік», у відповідності до Постанови Кабінету Міністрів України від 9 грудня 2015 року №1013 «Про упорядкування структури заробітної плати, особливості проведення індексації та внесення змін до деяких нормативно-правових актів», Постанови Кабінету Міністрів України від 9 березня 2006 року № 268 «Про упорядкування структури та умов оплати праці працівників апарату органів виконавчої влади, органів прокуратури, судів та інших органів» (зі змінами та доповненнями), Наказу Міністерства розвитку економіки, торгівлі та сільського господарства України від 23 березня 2021 року №609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 враховуючи пропозиції постійної комісії з питань планування бюджету та фінансів, соціально економічного розвитку, Сквирська міська рада VIIІ скликання</w:t>
      </w:r>
    </w:p>
    <w:p w:rsidR="00000000" w:rsidDel="00000000" w:rsidP="00000000" w:rsidRDefault="00000000" w:rsidRPr="00000000" w14:paraId="0000000A">
      <w:pPr>
        <w:spacing w:after="0" w:line="240" w:lineRule="auto"/>
        <w:ind w:firstLine="480"/>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B">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 И Р І Ш И Л А:</w:t>
      </w:r>
    </w:p>
    <w:p w:rsidR="00000000" w:rsidDel="00000000" w:rsidP="00000000" w:rsidRDefault="00000000" w:rsidRPr="00000000" w14:paraId="0000000C">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D">
      <w:pPr>
        <w:tabs>
          <w:tab w:val="left" w:pos="851"/>
        </w:tabs>
        <w:spacing w:after="0" w:line="240" w:lineRule="auto"/>
        <w:ind w:firstLine="284"/>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1.</w:t>
      </w:r>
      <w:r w:rsidDel="00000000" w:rsidR="00000000" w:rsidRPr="00000000">
        <w:rPr>
          <w:rFonts w:ascii="Times New Roman" w:cs="Times New Roman" w:eastAsia="Times New Roman" w:hAnsi="Times New Roman"/>
          <w:color w:val="000000"/>
          <w:sz w:val="28"/>
          <w:szCs w:val="28"/>
          <w:rtl w:val="0"/>
        </w:rPr>
        <w:t xml:space="preserve">Затвердити структуру та штатний розпис  апарату та виконавчих органів Сквирської міської ради VIIІ скликання на 2023 рік, із загальною кількістю 126 штатних одиниць та місячним фондом оплати праці за посадовими окладами в сумі 757434,00 гривень згідно з додатком, який є невід’ємною частиною рішення.</w:t>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У разі зміни розміру посадових окладів працівників органів місцевого самоврядування та робітників, зайнятих обслуговуванням органів місцевого самоврядування протягом 2023 року.</w:t>
      </w:r>
    </w:p>
    <w:p w:rsidR="00000000" w:rsidDel="00000000" w:rsidP="00000000" w:rsidRDefault="00000000" w:rsidRPr="00000000" w14:paraId="0000000E">
      <w:pPr>
        <w:tabs>
          <w:tab w:val="left" w:pos="851"/>
        </w:tabs>
        <w:spacing w:after="0" w:line="240" w:lineRule="auto"/>
        <w:ind w:firstLine="284"/>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2. Фінансово-господарському відділу проводити перерахунок заробітної плати, відповідно до внесених змін, що вводиться в </w:t>
      </w:r>
      <w:r w:rsidDel="00000000" w:rsidR="00000000" w:rsidRPr="00000000">
        <w:rPr>
          <w:rFonts w:ascii="Times New Roman" w:cs="Times New Roman" w:eastAsia="Times New Roman" w:hAnsi="Times New Roman"/>
          <w:sz w:val="28"/>
          <w:szCs w:val="28"/>
          <w:rtl w:val="0"/>
        </w:rPr>
        <w:t xml:space="preserve">дію з 01.01.</w:t>
      </w:r>
      <w:r w:rsidDel="00000000" w:rsidR="00000000" w:rsidRPr="00000000">
        <w:rPr>
          <w:rFonts w:ascii="Times New Roman" w:cs="Times New Roman" w:eastAsia="Times New Roman" w:hAnsi="Times New Roman"/>
          <w:color w:val="000000"/>
          <w:sz w:val="28"/>
          <w:szCs w:val="28"/>
          <w:rtl w:val="0"/>
        </w:rPr>
        <w:t xml:space="preserve">2023 року.</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pos="709"/>
          <w:tab w:val="left" w:pos="851"/>
        </w:tabs>
        <w:spacing w:after="0" w:line="240" w:lineRule="auto"/>
        <w:ind w:firstLine="284"/>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Контроль за виконанням рішення покласти на постійну комісію Сквирської міської ради з питань планування бюджету та фінансів, соціально-економічного розвитку.</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709"/>
          <w:tab w:val="left" w:pos="851"/>
        </w:tabs>
        <w:spacing w:after="0" w:line="240" w:lineRule="auto"/>
        <w:ind w:firstLine="284"/>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851"/>
        </w:tabs>
        <w:spacing w:after="200" w:line="240" w:lineRule="auto"/>
        <w:jc w:val="both"/>
        <w:rPr>
          <w:sz w:val="28"/>
          <w:szCs w:val="28"/>
        </w:rPr>
      </w:pPr>
      <w:r w:rsidDel="00000000" w:rsidR="00000000" w:rsidRPr="00000000">
        <w:rPr>
          <w:rFonts w:ascii="Times New Roman" w:cs="Times New Roman" w:eastAsia="Times New Roman" w:hAnsi="Times New Roman"/>
          <w:b w:val="1"/>
          <w:color w:val="000000"/>
          <w:sz w:val="28"/>
          <w:szCs w:val="28"/>
          <w:rtl w:val="0"/>
        </w:rPr>
        <w:t xml:space="preserve">Міська голова </w:t>
        <w:tab/>
        <w:tab/>
        <w:tab/>
        <w:tab/>
        <w:tab/>
        <w:tab/>
        <w:tab/>
        <w:t xml:space="preserve">Валентина ЛЕВІЦЬКА</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sectPr>
      <w:pgSz w:h="16838" w:w="11906" w:orient="portrait"/>
      <w:pgMar w:bottom="624" w:top="851" w:left="1701" w:right="72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pPr>
      <w:keepNext w:val="1"/>
      <w:keepLines w:val="1"/>
      <w:spacing w:after="80" w:before="360"/>
      <w:outlineLvl w:val="1"/>
    </w:pPr>
    <w:rPr>
      <w:b w:val="1"/>
      <w:sz w:val="36"/>
      <w:szCs w:val="36"/>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paragraph" w:styleId="a4">
    <w:name w:val="Normal (Web)"/>
    <w:basedOn w:val="a"/>
    <w:uiPriority w:val="99"/>
    <w:semiHidden w:val="1"/>
    <w:unhideWhenUsed w:val="1"/>
    <w:rsid w:val="001C0F94"/>
    <w:pPr>
      <w:spacing w:after="100" w:afterAutospacing="1" w:before="100" w:beforeAutospacing="1" w:line="240" w:lineRule="auto"/>
    </w:pPr>
    <w:rPr>
      <w:rFonts w:ascii="Times New Roman" w:cs="Times New Roman" w:eastAsia="Times New Roman" w:hAnsi="Times New Roman"/>
      <w:sz w:val="24"/>
      <w:szCs w:val="24"/>
      <w:lang w:eastAsia="uk-UA"/>
    </w:rPr>
  </w:style>
  <w:style w:type="character" w:styleId="apple-tab-span" w:customStyle="1">
    <w:name w:val="apple-tab-span"/>
    <w:basedOn w:val="a0"/>
    <w:rsid w:val="001C0F94"/>
  </w:style>
  <w:style w:type="paragraph" w:styleId="a5">
    <w:name w:val="List Paragraph"/>
    <w:basedOn w:val="a"/>
    <w:uiPriority w:val="34"/>
    <w:qFormat w:val="1"/>
    <w:rsid w:val="00F15585"/>
    <w:pPr>
      <w:ind w:left="720"/>
      <w:contextualSpacing w:val="1"/>
    </w:pPr>
  </w:style>
  <w:style w:type="paragraph" w:styleId="a6">
    <w:name w:val="Balloon Text"/>
    <w:basedOn w:val="a"/>
    <w:link w:val="a7"/>
    <w:uiPriority w:val="99"/>
    <w:semiHidden w:val="1"/>
    <w:unhideWhenUsed w:val="1"/>
    <w:rsid w:val="00DF60E0"/>
    <w:pPr>
      <w:spacing w:after="0" w:line="240" w:lineRule="auto"/>
    </w:pPr>
    <w:rPr>
      <w:rFonts w:ascii="Segoe UI" w:cs="Segoe UI" w:hAnsi="Segoe UI"/>
      <w:sz w:val="18"/>
      <w:szCs w:val="18"/>
    </w:rPr>
  </w:style>
  <w:style w:type="character" w:styleId="a7" w:customStyle="1">
    <w:name w:val="Текст выноски Знак"/>
    <w:basedOn w:val="a0"/>
    <w:link w:val="a6"/>
    <w:uiPriority w:val="99"/>
    <w:semiHidden w:val="1"/>
    <w:rsid w:val="00DF60E0"/>
    <w:rPr>
      <w:rFonts w:ascii="Segoe UI" w:cs="Segoe UI" w:hAnsi="Segoe UI"/>
      <w:sz w:val="18"/>
      <w:szCs w:val="18"/>
    </w:rPr>
  </w:style>
  <w:style w:type="paragraph" w:styleId="a8">
    <w:name w:val="Subtitle"/>
    <w:basedOn w:val="a"/>
    <w:next w:val="a"/>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aRbm9L8M5s3kFSQY3/ia/wxdXg==">AMUW2mVyClLiTXSPms0+a0uTSxWbSTsmESRl0nu9eTFZJ/ruH1Tc8LtG5N6OB7xUQnrJKPp7q2RuzrP/exLZ9yCw6EtJIv4vDJo6r85HW0IJ7E56nzgaJe1OtAqmAqm/sxavGAEnQMIV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2022-08-31T07:05:00Z</dcterms:created>
  <dc:creator>User</dc:creator>
</cp:coreProperties>
</file>